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9CB" w:rsidRPr="00DA463E" w:rsidRDefault="008F7DB6" w:rsidP="00A6316D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DA463E">
        <w:rPr>
          <w:rFonts w:ascii="Algerian" w:hAnsi="Algerian"/>
          <w:b/>
          <w:sz w:val="36"/>
          <w:szCs w:val="36"/>
        </w:rPr>
        <w:t>V</w:t>
      </w:r>
      <w:r w:rsidR="00A6316D" w:rsidRPr="00DA463E">
        <w:rPr>
          <w:rFonts w:ascii="Algerian" w:hAnsi="Algerian"/>
          <w:b/>
          <w:sz w:val="36"/>
          <w:szCs w:val="36"/>
        </w:rPr>
        <w:t>or dem Wagen des Bacchus</w:t>
      </w:r>
      <w:r w:rsidRPr="00DA463E">
        <w:rPr>
          <w:rFonts w:ascii="Algerian" w:hAnsi="Algerian"/>
          <w:b/>
          <w:sz w:val="36"/>
          <w:szCs w:val="36"/>
        </w:rPr>
        <w:t xml:space="preserve"> gespannt</w:t>
      </w:r>
    </w:p>
    <w:p w:rsidR="00DA463E" w:rsidRDefault="00DA463E" w:rsidP="00A6316D">
      <w:pPr>
        <w:pStyle w:val="KeinLeerraum"/>
        <w:jc w:val="center"/>
        <w:rPr>
          <w:rFonts w:cstheme="minorHAnsi"/>
          <w:b/>
          <w:sz w:val="40"/>
          <w:szCs w:val="40"/>
        </w:rPr>
      </w:pPr>
    </w:p>
    <w:p w:rsidR="00DA463E" w:rsidRPr="00DA463E" w:rsidRDefault="00227052" w:rsidP="00A6316D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</w:t>
      </w:r>
      <w:bookmarkStart w:id="0" w:name="_GoBack"/>
      <w:bookmarkEnd w:id="0"/>
    </w:p>
    <w:p w:rsidR="00DA463E" w:rsidRPr="00DA463E" w:rsidRDefault="00DA463E" w:rsidP="00A6316D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DA463E">
        <w:rPr>
          <w:rFonts w:ascii="Algerian" w:hAnsi="Algerian"/>
          <w:b/>
          <w:sz w:val="36"/>
          <w:szCs w:val="36"/>
        </w:rPr>
        <w:t>Gedicht – Nr. 1407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</w:p>
    <w:p w:rsidR="008F7DB6" w:rsidRDefault="008F7DB6" w:rsidP="00454E33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545257" cy="2209555"/>
            <wp:effectExtent l="0" t="0" r="7620" b="63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cchus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370" cy="224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den Wagen des Bacchus gespannt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Zieht Raubtier samt Zecher durchs Weinbauland.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Rebstock da hängen die Trauben fein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Sonnenglut für süffig Wein.</w:t>
      </w:r>
    </w:p>
    <w:p w:rsidR="008F7DB6" w:rsidRDefault="008F7DB6" w:rsidP="008F7D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6316D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6316D">
        <w:rPr>
          <w:sz w:val="28"/>
          <w:szCs w:val="28"/>
        </w:rPr>
        <w:t>ie ziehen voll Freude des Weingottes Joch</w:t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goldenen Wagen des Reben Gotts.</w:t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Berauschend die Lüfte, wenn Wein uns umschließt</w:t>
      </w:r>
    </w:p>
    <w:p w:rsidR="00A6316D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</w:t>
      </w:r>
      <w:r w:rsidR="00A6316D">
        <w:rPr>
          <w:sz w:val="28"/>
          <w:szCs w:val="28"/>
        </w:rPr>
        <w:t>Seelig die Düfte, wenn Wein sich ergießt.</w:t>
      </w:r>
    </w:p>
    <w:p w:rsidR="00A6316D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durstige Kehlen fließt goldener Wein</w:t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Schmilzt alles in Freuden- Glückseligkeit ein.</w:t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 der Last die Weinstöcke sich neigen</w:t>
      </w:r>
    </w:p>
    <w:p w:rsidR="00A6316D" w:rsidRDefault="00454E33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Trauben g</w:t>
      </w:r>
      <w:r w:rsidR="00A6316D">
        <w:rPr>
          <w:sz w:val="28"/>
          <w:szCs w:val="28"/>
        </w:rPr>
        <w:t xml:space="preserve">ereift </w:t>
      </w:r>
      <w:r>
        <w:rPr>
          <w:sz w:val="28"/>
          <w:szCs w:val="28"/>
        </w:rPr>
        <w:t>im Sonnenstrahlr</w:t>
      </w:r>
      <w:r w:rsidR="00A6316D">
        <w:rPr>
          <w:sz w:val="28"/>
          <w:szCs w:val="28"/>
        </w:rPr>
        <w:t>eigen.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8F7DB6" w:rsidRDefault="00454E33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steigt </w:t>
      </w:r>
      <w:r w:rsidR="008F7DB6">
        <w:rPr>
          <w:sz w:val="28"/>
          <w:szCs w:val="28"/>
        </w:rPr>
        <w:t>der Mond die Sterne blinken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Weingottes Ehren die Gläser klingen.</w:t>
      </w:r>
    </w:p>
    <w:p w:rsidR="008F7DB6" w:rsidRDefault="00454E33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8F7DB6">
        <w:rPr>
          <w:sz w:val="28"/>
          <w:szCs w:val="28"/>
        </w:rPr>
        <w:t xml:space="preserve"> Reben umgeben ist Bacchus – Haupt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Umringt vom goldenen Rebstock Laub.</w:t>
      </w:r>
    </w:p>
    <w:p w:rsidR="00A6316D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Info Leitheim Gedichte</w:t>
      </w:r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8F7DB6" w:rsidRDefault="00227052" w:rsidP="00A6316D">
      <w:pPr>
        <w:pStyle w:val="KeinLeerraum"/>
        <w:jc w:val="center"/>
        <w:rPr>
          <w:sz w:val="28"/>
          <w:szCs w:val="28"/>
        </w:rPr>
      </w:pPr>
      <w:hyperlink r:id="rId5" w:history="1">
        <w:r w:rsidR="008F7DB6" w:rsidRPr="006F0338">
          <w:rPr>
            <w:rStyle w:val="Hyperlink"/>
            <w:sz w:val="28"/>
            <w:szCs w:val="28"/>
          </w:rPr>
          <w:t>www.leitheimGedichte.de</w:t>
        </w:r>
      </w:hyperlink>
    </w:p>
    <w:p w:rsidR="008F7DB6" w:rsidRDefault="008F7DB6" w:rsidP="00A6316D">
      <w:pPr>
        <w:pStyle w:val="KeinLeerraum"/>
        <w:jc w:val="center"/>
        <w:rPr>
          <w:sz w:val="28"/>
          <w:szCs w:val="28"/>
        </w:rPr>
      </w:pP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316D" w:rsidRDefault="00A6316D" w:rsidP="00A6316D">
      <w:pPr>
        <w:pStyle w:val="KeinLeerraum"/>
        <w:jc w:val="center"/>
        <w:rPr>
          <w:sz w:val="28"/>
          <w:szCs w:val="28"/>
        </w:rPr>
      </w:pPr>
    </w:p>
    <w:p w:rsidR="00A6316D" w:rsidRPr="00A6316D" w:rsidRDefault="00A6316D" w:rsidP="00A6316D">
      <w:pPr>
        <w:pStyle w:val="KeinLeerraum"/>
        <w:jc w:val="center"/>
        <w:rPr>
          <w:sz w:val="28"/>
          <w:szCs w:val="28"/>
        </w:rPr>
      </w:pPr>
    </w:p>
    <w:sectPr w:rsidR="00A6316D" w:rsidRPr="00A631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6D"/>
    <w:rsid w:val="00227052"/>
    <w:rsid w:val="00454E33"/>
    <w:rsid w:val="007E29CB"/>
    <w:rsid w:val="008F7DB6"/>
    <w:rsid w:val="00A6316D"/>
    <w:rsid w:val="00DA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418DD"/>
  <w15:chartTrackingRefBased/>
  <w15:docId w15:val="{2300C32C-6129-4140-9957-82C90A00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6316D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8F7D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2024-06-16T12:34:00Z</dcterms:created>
  <dcterms:modified xsi:type="dcterms:W3CDTF">2024-06-16T12:34:00Z</dcterms:modified>
</cp:coreProperties>
</file>