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723" w:rsidRPr="009D2DF4" w:rsidRDefault="00F02914" w:rsidP="00F02914">
      <w:pPr>
        <w:pStyle w:val="KeinLeerraum"/>
        <w:jc w:val="center"/>
        <w:rPr>
          <w:b/>
          <w:sz w:val="36"/>
          <w:szCs w:val="36"/>
        </w:rPr>
      </w:pPr>
      <w:r w:rsidRPr="009D2DF4">
        <w:rPr>
          <w:b/>
          <w:sz w:val="36"/>
          <w:szCs w:val="36"/>
        </w:rPr>
        <w:t>Vorbei am Korn</w:t>
      </w:r>
    </w:p>
    <w:p w:rsidR="00F02914" w:rsidRPr="00F02914" w:rsidRDefault="00F02914" w:rsidP="00F02914">
      <w:pPr>
        <w:pStyle w:val="KeinLeerraum"/>
        <w:jc w:val="center"/>
        <w:rPr>
          <w:b/>
          <w:sz w:val="28"/>
          <w:szCs w:val="28"/>
        </w:rPr>
      </w:pPr>
    </w:p>
    <w:p w:rsidR="00F02914" w:rsidRPr="00F02914" w:rsidRDefault="00F02914" w:rsidP="00F02914">
      <w:pPr>
        <w:pStyle w:val="KeinLeerraum"/>
        <w:jc w:val="center"/>
        <w:rPr>
          <w:b/>
          <w:sz w:val="32"/>
          <w:szCs w:val="32"/>
        </w:rPr>
      </w:pPr>
      <w:r w:rsidRPr="00F02914">
        <w:rPr>
          <w:b/>
          <w:sz w:val="32"/>
          <w:szCs w:val="32"/>
        </w:rPr>
        <w:t>Gedicht Nr.1259</w:t>
      </w:r>
    </w:p>
    <w:p w:rsidR="00F02914" w:rsidRDefault="00F02914" w:rsidP="00F02914">
      <w:pPr>
        <w:pStyle w:val="KeinLeerraum"/>
        <w:jc w:val="center"/>
        <w:rPr>
          <w:sz w:val="28"/>
          <w:szCs w:val="28"/>
        </w:rPr>
      </w:pPr>
    </w:p>
    <w:p w:rsidR="00F02914" w:rsidRDefault="00F02914" w:rsidP="00F0291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Vorbei am Korn und rotem Klee</w:t>
      </w:r>
    </w:p>
    <w:p w:rsidR="00F02914" w:rsidRDefault="00F02914" w:rsidP="00F0291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Himmelslüften Vogel Sang,</w:t>
      </w:r>
    </w:p>
    <w:p w:rsidR="00F02914" w:rsidRDefault="00F02914" w:rsidP="00F0291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kleines Dorf mit hellem See</w:t>
      </w:r>
    </w:p>
    <w:p w:rsidR="00F02914" w:rsidRDefault="00F02914" w:rsidP="00F0291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Mittagsstunde Glocken Klang.</w:t>
      </w:r>
      <w:bookmarkStart w:id="0" w:name="_GoBack"/>
      <w:bookmarkEnd w:id="0"/>
    </w:p>
    <w:p w:rsidR="00F02914" w:rsidRDefault="00F02914" w:rsidP="00F0291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F02914" w:rsidRDefault="00F02914" w:rsidP="00F0291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wogt das Korn im Sonnenschein</w:t>
      </w:r>
    </w:p>
    <w:p w:rsidR="00F02914" w:rsidRDefault="00F02914" w:rsidP="00F0291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Blühen Duften weit und breit</w:t>
      </w:r>
    </w:p>
    <w:p w:rsidR="00F02914" w:rsidRDefault="00F02914" w:rsidP="00F0291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herrlich kann das Leben sein</w:t>
      </w:r>
    </w:p>
    <w:p w:rsidR="00F02914" w:rsidRDefault="00F02914" w:rsidP="00F0291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wunderbaren Sommerzeit.</w:t>
      </w:r>
    </w:p>
    <w:p w:rsidR="00F02914" w:rsidRDefault="00F02914" w:rsidP="00F0291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…………………………….</w:t>
      </w:r>
    </w:p>
    <w:p w:rsidR="00F02914" w:rsidRPr="009D2DF4" w:rsidRDefault="00F02914" w:rsidP="00F02914">
      <w:pPr>
        <w:pStyle w:val="KeinLeerraum"/>
        <w:jc w:val="center"/>
        <w:rPr>
          <w:b/>
          <w:sz w:val="24"/>
          <w:szCs w:val="24"/>
        </w:rPr>
      </w:pPr>
      <w:r w:rsidRPr="009D2DF4">
        <w:rPr>
          <w:b/>
          <w:sz w:val="24"/>
          <w:szCs w:val="24"/>
        </w:rPr>
        <w:t>Peter Leitheim</w:t>
      </w:r>
      <w:r w:rsidR="009D2DF4" w:rsidRPr="009D2DF4">
        <w:rPr>
          <w:b/>
          <w:sz w:val="24"/>
          <w:szCs w:val="24"/>
        </w:rPr>
        <w:t>: Buchautor</w:t>
      </w:r>
    </w:p>
    <w:p w:rsidR="009D2DF4" w:rsidRPr="009D2DF4" w:rsidRDefault="009D2DF4" w:rsidP="00F02914">
      <w:pPr>
        <w:pStyle w:val="KeinLeerraum"/>
        <w:jc w:val="center"/>
        <w:rPr>
          <w:b/>
          <w:sz w:val="24"/>
          <w:szCs w:val="24"/>
        </w:rPr>
      </w:pPr>
      <w:r w:rsidRPr="009D2DF4">
        <w:rPr>
          <w:b/>
          <w:sz w:val="24"/>
          <w:szCs w:val="24"/>
        </w:rPr>
        <w:t>Deutsche Gedichte Bibliothek.</w:t>
      </w:r>
    </w:p>
    <w:p w:rsidR="009D2DF4" w:rsidRPr="009D2DF4" w:rsidRDefault="009D2DF4" w:rsidP="00F02914">
      <w:pPr>
        <w:pStyle w:val="KeinLeerraum"/>
        <w:jc w:val="center"/>
        <w:rPr>
          <w:b/>
          <w:sz w:val="24"/>
          <w:szCs w:val="24"/>
        </w:rPr>
      </w:pPr>
    </w:p>
    <w:p w:rsidR="00F02914" w:rsidRDefault="00F02914" w:rsidP="00F02914">
      <w:pPr>
        <w:pStyle w:val="KeinLeerraum"/>
        <w:jc w:val="center"/>
        <w:rPr>
          <w:sz w:val="28"/>
          <w:szCs w:val="28"/>
        </w:rPr>
      </w:pPr>
    </w:p>
    <w:p w:rsidR="00F02914" w:rsidRDefault="00F02914" w:rsidP="00F02914">
      <w:pPr>
        <w:pStyle w:val="KeinLeerraum"/>
        <w:jc w:val="center"/>
        <w:rPr>
          <w:sz w:val="28"/>
          <w:szCs w:val="28"/>
        </w:rPr>
      </w:pPr>
    </w:p>
    <w:p w:rsidR="00F02914" w:rsidRDefault="00F02914" w:rsidP="00F02914">
      <w:pPr>
        <w:pStyle w:val="KeinLeerraum"/>
        <w:jc w:val="center"/>
        <w:rPr>
          <w:sz w:val="28"/>
          <w:szCs w:val="28"/>
        </w:rPr>
      </w:pPr>
    </w:p>
    <w:p w:rsidR="00F02914" w:rsidRPr="00F02914" w:rsidRDefault="00F02914" w:rsidP="00F02914">
      <w:pPr>
        <w:pStyle w:val="KeinLeerraum"/>
        <w:jc w:val="center"/>
        <w:rPr>
          <w:sz w:val="28"/>
          <w:szCs w:val="28"/>
        </w:rPr>
      </w:pPr>
    </w:p>
    <w:sectPr w:rsidR="00F02914" w:rsidRPr="00F0291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914"/>
    <w:rsid w:val="009D2DF4"/>
    <w:rsid w:val="00BD4723"/>
    <w:rsid w:val="00F0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8EB97"/>
  <w15:chartTrackingRefBased/>
  <w15:docId w15:val="{81434488-0904-410E-B22B-96179C2A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029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2022-01-13T09:57:00Z</dcterms:created>
  <dcterms:modified xsi:type="dcterms:W3CDTF">2022-01-13T10:07:00Z</dcterms:modified>
</cp:coreProperties>
</file>