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b/>
          <w:bCs/>
          <w:sz w:val="36"/>
          <w:szCs w:val="36"/>
        </w:rPr>
        <w:t xml:space="preserve">Frühling 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0E7AD2" w:rsidRDefault="00FC3DB9" w:rsidP="000E7AD2">
      <w:pPr>
        <w:pStyle w:val="KeinLeerraum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Gedicht - Nr.1298</w:t>
      </w:r>
    </w:p>
    <w:p w:rsidR="00FC3DB9" w:rsidRDefault="00FC3DB9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der noch frischen Morgensonne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ist frisch ergrünt schon Baum </w:t>
      </w:r>
      <w:r>
        <w:rPr>
          <w:rFonts w:ascii="Times New Roman" w:hAnsi="Times New Roman" w:cs="Times New Roman"/>
          <w:sz w:val="28"/>
          <w:szCs w:val="28"/>
        </w:rPr>
        <w:t>und Tal,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noch fehlt die reichlich</w:t>
      </w:r>
      <w:r>
        <w:rPr>
          <w:rFonts w:ascii="Times New Roman" w:hAnsi="Times New Roman" w:cs="Times New Roman"/>
          <w:sz w:val="28"/>
          <w:szCs w:val="28"/>
        </w:rPr>
        <w:t xml:space="preserve"> Farbenwonne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noch sind die </w:t>
      </w:r>
      <w:r>
        <w:rPr>
          <w:rFonts w:ascii="Times New Roman" w:hAnsi="Times New Roman" w:cs="Times New Roman"/>
          <w:sz w:val="28"/>
          <w:szCs w:val="28"/>
        </w:rPr>
        <w:t>Äcker</w:t>
      </w:r>
      <w:r>
        <w:rPr>
          <w:rFonts w:ascii="Times New Roman" w:hAnsi="Times New Roman" w:cs="Times New Roman"/>
          <w:sz w:val="28"/>
          <w:szCs w:val="28"/>
        </w:rPr>
        <w:t xml:space="preserve"> brach und</w:t>
      </w:r>
      <w:r>
        <w:rPr>
          <w:rFonts w:ascii="Times New Roman" w:hAnsi="Times New Roman" w:cs="Times New Roman"/>
          <w:sz w:val="28"/>
          <w:szCs w:val="28"/>
        </w:rPr>
        <w:t xml:space="preserve"> kahl.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Doch in uns wallet schon ein Sehnen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herbeigeführt durch Vogelsang,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vereint mit </w:t>
      </w:r>
      <w:r>
        <w:rPr>
          <w:rFonts w:ascii="Times New Roman" w:hAnsi="Times New Roman" w:cs="Times New Roman"/>
          <w:sz w:val="28"/>
          <w:szCs w:val="28"/>
        </w:rPr>
        <w:t>Wind sein säuselndes Tönen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uns leise flüstert seif nicht b</w:t>
      </w:r>
      <w:r>
        <w:rPr>
          <w:rFonts w:ascii="Times New Roman" w:hAnsi="Times New Roman" w:cs="Times New Roman"/>
          <w:sz w:val="28"/>
          <w:szCs w:val="28"/>
        </w:rPr>
        <w:t>ang!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Noch hat</w:t>
      </w:r>
      <w:r>
        <w:rPr>
          <w:rFonts w:ascii="Times New Roman" w:hAnsi="Times New Roman" w:cs="Times New Roman"/>
          <w:sz w:val="28"/>
          <w:szCs w:val="28"/>
        </w:rPr>
        <w:t xml:space="preserve"> uns </w:t>
      </w:r>
      <w:r>
        <w:rPr>
          <w:rFonts w:ascii="Times New Roman" w:hAnsi="Times New Roman" w:cs="Times New Roman"/>
          <w:sz w:val="28"/>
          <w:szCs w:val="28"/>
        </w:rPr>
        <w:t xml:space="preserve">kühle Luft </w:t>
      </w:r>
      <w:r>
        <w:rPr>
          <w:rFonts w:ascii="Times New Roman" w:hAnsi="Times New Roman" w:cs="Times New Roman"/>
          <w:sz w:val="28"/>
          <w:szCs w:val="28"/>
        </w:rPr>
        <w:t>umfangen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doch erste Blümlein stellen sich ein,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deren Blütenwimpern prangen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 ersten wärmend Sonnenschein.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Schon erste Käfer sich nun zeigen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 strecken zaghaft Fühler aus,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auch zu einem Flug samt Reigen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bricht manche Biene nun schon auf.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 ist ein Wachsen und Gedeihen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ein wundersamer Frühlingsreigen,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 ist ein frühlingshaftes Fließen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ein wundersames Werden, Sprießen.</w:t>
      </w:r>
    </w:p>
    <w:p w:rsidR="000E7AD2" w:rsidRP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Peter Leitheim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Buchautor: Spiegelbild der Seele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Gedichte, Poems, Fabeln, Märchen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Kinder- und Kurzgeschichten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Deutsche Gedichte Bibliothek.</w:t>
      </w:r>
    </w:p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0E7AD2" w:rsidRDefault="000E7AD2" w:rsidP="000E7AD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:rsidR="00AD267C" w:rsidRDefault="00AD267C"/>
    <w:sectPr w:rsidR="00AD267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AD2"/>
    <w:rsid w:val="000E7AD2"/>
    <w:rsid w:val="00AD267C"/>
    <w:rsid w:val="00FC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3799D"/>
  <w15:chartTrackingRefBased/>
  <w15:docId w15:val="{BEC82EC3-59A7-457D-8A7D-C9CE3598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E7A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2022-04-21T08:09:00Z</dcterms:created>
  <dcterms:modified xsi:type="dcterms:W3CDTF">2022-04-21T08:18:00Z</dcterms:modified>
</cp:coreProperties>
</file>