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9BD" w:rsidRDefault="00CE1CCA" w:rsidP="00B46C9F">
      <w:pPr>
        <w:pStyle w:val="KeinLeerraum"/>
        <w:jc w:val="center"/>
        <w:rPr>
          <w:rFonts w:ascii="Algerian" w:hAnsi="Algerian"/>
          <w:sz w:val="32"/>
          <w:szCs w:val="32"/>
        </w:rPr>
      </w:pPr>
      <w:r w:rsidRPr="00CE1CCA">
        <w:rPr>
          <w:rFonts w:ascii="Algerian" w:hAnsi="Algerian"/>
          <w:sz w:val="32"/>
          <w:szCs w:val="32"/>
        </w:rPr>
        <w:t xml:space="preserve">Vorhang auf </w:t>
      </w:r>
    </w:p>
    <w:p w:rsidR="00CE1CCA" w:rsidRDefault="00CE1CCA" w:rsidP="00B46C9F">
      <w:pPr>
        <w:pStyle w:val="KeinLeerraum"/>
        <w:jc w:val="center"/>
        <w:rPr>
          <w:rFonts w:ascii="Algerian" w:hAnsi="Algerian"/>
          <w:sz w:val="32"/>
          <w:szCs w:val="32"/>
        </w:rPr>
      </w:pPr>
      <w:r w:rsidRPr="00CE1CCA">
        <w:rPr>
          <w:rFonts w:ascii="Algerian" w:hAnsi="Algerian"/>
          <w:sz w:val="32"/>
          <w:szCs w:val="32"/>
        </w:rPr>
        <w:t>zum großen Wassertheater</w:t>
      </w:r>
      <w:r w:rsidR="00E429BD">
        <w:rPr>
          <w:rFonts w:ascii="Algerian" w:hAnsi="Algerian"/>
          <w:sz w:val="32"/>
          <w:szCs w:val="32"/>
        </w:rPr>
        <w:t>!</w:t>
      </w:r>
    </w:p>
    <w:p w:rsidR="00415044" w:rsidRPr="00415044" w:rsidRDefault="00501B68" w:rsidP="00B46C9F">
      <w:pPr>
        <w:pStyle w:val="KeinLeerraum"/>
        <w:jc w:val="center"/>
        <w:rPr>
          <w:rFonts w:ascii="Algerian" w:hAnsi="Algerian"/>
          <w:sz w:val="20"/>
          <w:szCs w:val="20"/>
        </w:rPr>
      </w:pPr>
      <w:r>
        <w:rPr>
          <w:rFonts w:ascii="Algerian" w:hAnsi="Algerian"/>
          <w:sz w:val="20"/>
          <w:szCs w:val="20"/>
        </w:rPr>
        <w:t>……………………………….</w:t>
      </w:r>
    </w:p>
    <w:p w:rsidR="00415044" w:rsidRDefault="00415044" w:rsidP="00B46C9F">
      <w:pPr>
        <w:pStyle w:val="KeinLeerraum"/>
        <w:jc w:val="center"/>
        <w:rPr>
          <w:rFonts w:ascii="Algerian" w:hAnsi="Algerian"/>
          <w:sz w:val="32"/>
          <w:szCs w:val="32"/>
        </w:rPr>
      </w:pPr>
      <w:r>
        <w:rPr>
          <w:rFonts w:ascii="Algerian" w:hAnsi="Algerian"/>
          <w:sz w:val="32"/>
          <w:szCs w:val="32"/>
        </w:rPr>
        <w:t>Das Meer und seine einstigen Leuchttürme</w:t>
      </w:r>
    </w:p>
    <w:p w:rsidR="00501B68" w:rsidRDefault="00501B68" w:rsidP="00B46C9F">
      <w:pPr>
        <w:pStyle w:val="KeinLeerraum"/>
        <w:jc w:val="center"/>
        <w:rPr>
          <w:rFonts w:ascii="Algerian" w:hAnsi="Algerian"/>
          <w:sz w:val="20"/>
          <w:szCs w:val="20"/>
        </w:rPr>
      </w:pPr>
      <w:r>
        <w:rPr>
          <w:rFonts w:ascii="Algerian" w:hAnsi="Algerian"/>
          <w:sz w:val="20"/>
          <w:szCs w:val="20"/>
        </w:rPr>
        <w:t>------------------------</w:t>
      </w:r>
    </w:p>
    <w:p w:rsidR="00501B68" w:rsidRPr="00501B68" w:rsidRDefault="00501B68" w:rsidP="00B46C9F">
      <w:pPr>
        <w:pStyle w:val="KeinLeerraum"/>
        <w:jc w:val="center"/>
        <w:rPr>
          <w:rFonts w:cstheme="minorHAnsi"/>
          <w:sz w:val="20"/>
          <w:szCs w:val="20"/>
        </w:rPr>
      </w:pPr>
    </w:p>
    <w:p w:rsidR="00CE1CCA" w:rsidRPr="00CE1CCA" w:rsidRDefault="00CE1CCA" w:rsidP="00B46C9F">
      <w:pPr>
        <w:pStyle w:val="KeinLeerraum"/>
        <w:jc w:val="center"/>
        <w:rPr>
          <w:rFonts w:cstheme="minorHAnsi"/>
          <w:sz w:val="28"/>
          <w:szCs w:val="28"/>
        </w:rPr>
      </w:pPr>
      <w:r w:rsidRPr="00CE1CCA">
        <w:rPr>
          <w:rFonts w:cstheme="minorHAnsi"/>
          <w:sz w:val="28"/>
          <w:szCs w:val="28"/>
        </w:rPr>
        <w:t>Eine Betrachtung</w:t>
      </w:r>
    </w:p>
    <w:p w:rsidR="00CE1CCA" w:rsidRPr="00CE1CCA" w:rsidRDefault="00CE1CCA" w:rsidP="00B46C9F">
      <w:pPr>
        <w:pStyle w:val="KeinLeerraum"/>
        <w:jc w:val="center"/>
        <w:rPr>
          <w:rFonts w:cstheme="minorHAnsi"/>
          <w:sz w:val="28"/>
          <w:szCs w:val="28"/>
        </w:rPr>
      </w:pPr>
      <w:r>
        <w:rPr>
          <w:rFonts w:cstheme="minorHAnsi"/>
          <w:sz w:val="28"/>
          <w:szCs w:val="28"/>
        </w:rPr>
        <w:t>v</w:t>
      </w:r>
      <w:r w:rsidRPr="00CE1CCA">
        <w:rPr>
          <w:rFonts w:cstheme="minorHAnsi"/>
          <w:sz w:val="28"/>
          <w:szCs w:val="28"/>
        </w:rPr>
        <w:t>on</w:t>
      </w:r>
    </w:p>
    <w:p w:rsidR="00CE1CCA" w:rsidRDefault="00CE1CCA" w:rsidP="00B46C9F">
      <w:pPr>
        <w:pStyle w:val="KeinLeerraum"/>
        <w:jc w:val="center"/>
        <w:rPr>
          <w:rFonts w:cstheme="minorHAnsi"/>
          <w:sz w:val="28"/>
          <w:szCs w:val="28"/>
        </w:rPr>
      </w:pPr>
      <w:r w:rsidRPr="00CE1CCA">
        <w:rPr>
          <w:rFonts w:cstheme="minorHAnsi"/>
          <w:sz w:val="28"/>
          <w:szCs w:val="28"/>
        </w:rPr>
        <w:t>Peter Leitheim</w:t>
      </w:r>
    </w:p>
    <w:p w:rsidR="00CE1CCA" w:rsidRPr="00742156" w:rsidRDefault="00CE1CCA" w:rsidP="00B46C9F">
      <w:pPr>
        <w:pStyle w:val="KeinLeerraum"/>
        <w:jc w:val="center"/>
        <w:rPr>
          <w:rFonts w:cstheme="minorHAnsi"/>
          <w:sz w:val="20"/>
          <w:szCs w:val="20"/>
        </w:rPr>
      </w:pPr>
    </w:p>
    <w:p w:rsidR="00CE1CCA" w:rsidRDefault="00CE1CCA" w:rsidP="00B46C9F">
      <w:pPr>
        <w:pStyle w:val="KeinLeerraum"/>
        <w:jc w:val="center"/>
        <w:rPr>
          <w:rFonts w:cstheme="minorHAnsi"/>
          <w:b/>
          <w:sz w:val="28"/>
          <w:szCs w:val="28"/>
        </w:rPr>
      </w:pPr>
      <w:hyperlink r:id="rId4" w:history="1">
        <w:r w:rsidRPr="00D97919">
          <w:rPr>
            <w:rStyle w:val="Hyperlink"/>
            <w:rFonts w:cstheme="minorHAnsi"/>
            <w:b/>
            <w:sz w:val="28"/>
            <w:szCs w:val="28"/>
          </w:rPr>
          <w:t>www.leitheim-gedichte.de</w:t>
        </w:r>
      </w:hyperlink>
    </w:p>
    <w:p w:rsidR="00CE1CCA" w:rsidRPr="00742156" w:rsidRDefault="00CE1CCA" w:rsidP="00B46C9F">
      <w:pPr>
        <w:pStyle w:val="KeinLeerraum"/>
        <w:jc w:val="center"/>
        <w:rPr>
          <w:rFonts w:cstheme="minorHAnsi"/>
          <w:b/>
          <w:sz w:val="18"/>
          <w:szCs w:val="18"/>
        </w:rPr>
      </w:pPr>
    </w:p>
    <w:p w:rsidR="00B46C9F" w:rsidRDefault="00B46C9F" w:rsidP="00B46C9F">
      <w:pPr>
        <w:pStyle w:val="KeinLeerraum"/>
        <w:jc w:val="center"/>
        <w:rPr>
          <w:rFonts w:ascii="Algerian" w:hAnsi="Algerian"/>
          <w:sz w:val="40"/>
          <w:szCs w:val="40"/>
        </w:rPr>
      </w:pPr>
      <w:r w:rsidRPr="00A0632F">
        <w:rPr>
          <w:rFonts w:ascii="Algerian" w:hAnsi="Algerian"/>
          <w:sz w:val="40"/>
          <w:szCs w:val="40"/>
        </w:rPr>
        <w:t>Der Leuchtturm</w:t>
      </w:r>
    </w:p>
    <w:p w:rsidR="004508DB" w:rsidRDefault="004508DB" w:rsidP="00B46C9F">
      <w:pPr>
        <w:pStyle w:val="KeinLeerraum"/>
        <w:jc w:val="center"/>
        <w:rPr>
          <w:rFonts w:cstheme="minorHAnsi"/>
          <w:sz w:val="32"/>
          <w:szCs w:val="32"/>
        </w:rPr>
      </w:pPr>
      <w:r w:rsidRPr="004508DB">
        <w:rPr>
          <w:rFonts w:cstheme="minorHAnsi"/>
          <w:sz w:val="32"/>
          <w:szCs w:val="32"/>
        </w:rPr>
        <w:t xml:space="preserve">Gedicht - </w:t>
      </w:r>
      <w:r w:rsidR="00CE1CCA">
        <w:rPr>
          <w:rFonts w:cstheme="minorHAnsi"/>
          <w:sz w:val="32"/>
          <w:szCs w:val="32"/>
        </w:rPr>
        <w:t>Nr. 1451</w:t>
      </w:r>
    </w:p>
    <w:p w:rsidR="00742156" w:rsidRPr="00742156" w:rsidRDefault="00742156" w:rsidP="00B46C9F">
      <w:pPr>
        <w:pStyle w:val="KeinLeerraum"/>
        <w:jc w:val="center"/>
        <w:rPr>
          <w:rFonts w:cstheme="minorHAnsi"/>
          <w:sz w:val="20"/>
          <w:szCs w:val="20"/>
        </w:rPr>
      </w:pPr>
    </w:p>
    <w:p w:rsidR="00742156" w:rsidRPr="004508DB" w:rsidRDefault="00742156" w:rsidP="00B46C9F">
      <w:pPr>
        <w:pStyle w:val="KeinLeerraum"/>
        <w:jc w:val="center"/>
        <w:rPr>
          <w:rFonts w:cstheme="minorHAnsi"/>
          <w:sz w:val="32"/>
          <w:szCs w:val="32"/>
        </w:rPr>
      </w:pPr>
      <w:r>
        <w:rPr>
          <w:rFonts w:cstheme="minorHAnsi"/>
          <w:noProof/>
          <w:sz w:val="32"/>
          <w:szCs w:val="32"/>
          <w:lang w:eastAsia="de-DE"/>
        </w:rPr>
        <w:drawing>
          <wp:inline distT="0" distB="0" distL="0" distR="0">
            <wp:extent cx="3656330" cy="3086100"/>
            <wp:effectExtent l="0" t="0" r="127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uchtturm 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66859" cy="3094987"/>
                    </a:xfrm>
                    <a:prstGeom prst="rect">
                      <a:avLst/>
                    </a:prstGeom>
                  </pic:spPr>
                </pic:pic>
              </a:graphicData>
            </a:graphic>
          </wp:inline>
        </w:drawing>
      </w:r>
    </w:p>
    <w:p w:rsidR="00B46C9F" w:rsidRDefault="00B46C9F" w:rsidP="00B46C9F">
      <w:pPr>
        <w:pStyle w:val="KeinLeerraum"/>
        <w:jc w:val="center"/>
        <w:rPr>
          <w:sz w:val="28"/>
          <w:szCs w:val="28"/>
        </w:rPr>
      </w:pPr>
      <w:r>
        <w:rPr>
          <w:sz w:val="28"/>
          <w:szCs w:val="28"/>
        </w:rPr>
        <w:br/>
        <w:t>I</w:t>
      </w:r>
      <w:r w:rsidRPr="00B46C9F">
        <w:rPr>
          <w:sz w:val="28"/>
          <w:szCs w:val="28"/>
        </w:rPr>
        <w:t>n der Brandung</w:t>
      </w:r>
      <w:r w:rsidR="005A00AE">
        <w:rPr>
          <w:sz w:val="28"/>
          <w:szCs w:val="28"/>
        </w:rPr>
        <w:t xml:space="preserve"> er standhaft steht.</w:t>
      </w:r>
      <w:r w:rsidR="005A00AE">
        <w:rPr>
          <w:sz w:val="28"/>
          <w:szCs w:val="28"/>
        </w:rPr>
        <w:br/>
        <w:t>von schäumend Wogen er umweht.</w:t>
      </w:r>
      <w:r w:rsidR="005A00AE">
        <w:rPr>
          <w:sz w:val="28"/>
          <w:szCs w:val="28"/>
        </w:rPr>
        <w:br/>
        <w:t>E</w:t>
      </w:r>
      <w:r>
        <w:rPr>
          <w:sz w:val="28"/>
          <w:szCs w:val="28"/>
        </w:rPr>
        <w:t>s pfeift der Wind</w:t>
      </w:r>
      <w:r w:rsidR="005A00AE">
        <w:rPr>
          <w:sz w:val="28"/>
          <w:szCs w:val="28"/>
        </w:rPr>
        <w:t>,</w:t>
      </w:r>
      <w:r>
        <w:rPr>
          <w:sz w:val="28"/>
          <w:szCs w:val="28"/>
        </w:rPr>
        <w:t xml:space="preserve"> laut tobt </w:t>
      </w:r>
      <w:r w:rsidR="00CE1CCA">
        <w:rPr>
          <w:sz w:val="28"/>
          <w:szCs w:val="28"/>
        </w:rPr>
        <w:t>der</w:t>
      </w:r>
      <w:r>
        <w:rPr>
          <w:sz w:val="28"/>
          <w:szCs w:val="28"/>
        </w:rPr>
        <w:t xml:space="preserve"> Sturm</w:t>
      </w:r>
      <w:r w:rsidR="005A00AE">
        <w:rPr>
          <w:sz w:val="28"/>
          <w:szCs w:val="28"/>
        </w:rPr>
        <w:br/>
        <w:t xml:space="preserve">die </w:t>
      </w:r>
      <w:r>
        <w:rPr>
          <w:sz w:val="28"/>
          <w:szCs w:val="28"/>
        </w:rPr>
        <w:t>Wellen</w:t>
      </w:r>
      <w:r w:rsidR="005A00AE">
        <w:rPr>
          <w:sz w:val="28"/>
          <w:szCs w:val="28"/>
        </w:rPr>
        <w:t xml:space="preserve"> schäumend hoch wie Turm</w:t>
      </w:r>
      <w:r w:rsidRPr="00B46C9F">
        <w:rPr>
          <w:sz w:val="28"/>
          <w:szCs w:val="28"/>
        </w:rPr>
        <w:br/>
      </w:r>
      <w:r w:rsidR="00CE1CCA">
        <w:rPr>
          <w:sz w:val="28"/>
          <w:szCs w:val="28"/>
        </w:rPr>
        <w:t>--------------------------</w:t>
      </w:r>
    </w:p>
    <w:p w:rsidR="00B46C9F" w:rsidRDefault="00B46C9F" w:rsidP="00B46C9F">
      <w:pPr>
        <w:pStyle w:val="KeinLeerraum"/>
        <w:jc w:val="center"/>
        <w:rPr>
          <w:sz w:val="28"/>
          <w:szCs w:val="28"/>
        </w:rPr>
      </w:pPr>
      <w:r>
        <w:rPr>
          <w:sz w:val="28"/>
          <w:szCs w:val="28"/>
        </w:rPr>
        <w:t xml:space="preserve">Ob </w:t>
      </w:r>
      <w:r w:rsidR="0025001E">
        <w:rPr>
          <w:sz w:val="28"/>
          <w:szCs w:val="28"/>
        </w:rPr>
        <w:t>ihn in die Knie, Sturm</w:t>
      </w:r>
      <w:r>
        <w:rPr>
          <w:sz w:val="28"/>
          <w:szCs w:val="28"/>
        </w:rPr>
        <w:t xml:space="preserve"> zwingen kann</w:t>
      </w:r>
    </w:p>
    <w:p w:rsidR="00B46C9F" w:rsidRDefault="00B46C9F" w:rsidP="00B46C9F">
      <w:pPr>
        <w:pStyle w:val="KeinLeerraum"/>
        <w:jc w:val="center"/>
        <w:rPr>
          <w:sz w:val="28"/>
          <w:szCs w:val="28"/>
        </w:rPr>
      </w:pPr>
      <w:r>
        <w:rPr>
          <w:sz w:val="28"/>
          <w:szCs w:val="28"/>
        </w:rPr>
        <w:t>d</w:t>
      </w:r>
      <w:r w:rsidR="00CE1CCA">
        <w:rPr>
          <w:sz w:val="28"/>
          <w:szCs w:val="28"/>
        </w:rPr>
        <w:t>en</w:t>
      </w:r>
      <w:r>
        <w:rPr>
          <w:sz w:val="28"/>
          <w:szCs w:val="28"/>
        </w:rPr>
        <w:t xml:space="preserve"> </w:t>
      </w:r>
      <w:r w:rsidR="0025001E">
        <w:rPr>
          <w:sz w:val="28"/>
          <w:szCs w:val="28"/>
        </w:rPr>
        <w:t>Turm im Meer</w:t>
      </w:r>
      <w:r>
        <w:rPr>
          <w:sz w:val="28"/>
          <w:szCs w:val="28"/>
        </w:rPr>
        <w:t>gebraus,</w:t>
      </w:r>
    </w:p>
    <w:p w:rsidR="00C279F5" w:rsidRDefault="00B46C9F" w:rsidP="00B46C9F">
      <w:pPr>
        <w:pStyle w:val="KeinLeerraum"/>
        <w:jc w:val="center"/>
        <w:rPr>
          <w:sz w:val="28"/>
          <w:szCs w:val="28"/>
        </w:rPr>
      </w:pPr>
      <w:r>
        <w:rPr>
          <w:sz w:val="28"/>
          <w:szCs w:val="28"/>
        </w:rPr>
        <w:t>die Leuchtturmlichter sind noch an</w:t>
      </w:r>
      <w:r w:rsidRPr="00B46C9F">
        <w:rPr>
          <w:sz w:val="28"/>
          <w:szCs w:val="28"/>
        </w:rPr>
        <w:br/>
      </w:r>
      <w:r w:rsidR="0025001E">
        <w:rPr>
          <w:sz w:val="28"/>
          <w:szCs w:val="28"/>
        </w:rPr>
        <w:t>Triton</w:t>
      </w:r>
      <w:r>
        <w:rPr>
          <w:sz w:val="28"/>
          <w:szCs w:val="28"/>
        </w:rPr>
        <w:t xml:space="preserve"> tobt </w:t>
      </w:r>
      <w:r w:rsidR="0025001E">
        <w:rPr>
          <w:sz w:val="28"/>
          <w:szCs w:val="28"/>
        </w:rPr>
        <w:t>mächtig</w:t>
      </w:r>
      <w:r w:rsidR="00CE1CCA">
        <w:rPr>
          <w:sz w:val="28"/>
          <w:szCs w:val="28"/>
        </w:rPr>
        <w:t xml:space="preserve"> </w:t>
      </w:r>
      <w:r>
        <w:rPr>
          <w:sz w:val="28"/>
          <w:szCs w:val="28"/>
        </w:rPr>
        <w:t xml:space="preserve">sich </w:t>
      </w:r>
      <w:r w:rsidR="005A00AE">
        <w:rPr>
          <w:sz w:val="28"/>
          <w:szCs w:val="28"/>
        </w:rPr>
        <w:t xml:space="preserve">nun </w:t>
      </w:r>
      <w:r>
        <w:rPr>
          <w:sz w:val="28"/>
          <w:szCs w:val="28"/>
        </w:rPr>
        <w:t>aus.</w:t>
      </w:r>
    </w:p>
    <w:p w:rsidR="00B46C9F" w:rsidRDefault="00CE1CCA" w:rsidP="00B46C9F">
      <w:pPr>
        <w:pStyle w:val="KeinLeerraum"/>
        <w:jc w:val="center"/>
        <w:rPr>
          <w:sz w:val="28"/>
          <w:szCs w:val="28"/>
        </w:rPr>
      </w:pPr>
      <w:r>
        <w:rPr>
          <w:sz w:val="28"/>
          <w:szCs w:val="28"/>
        </w:rPr>
        <w:t>---------------------</w:t>
      </w:r>
    </w:p>
    <w:p w:rsidR="00B46C9F" w:rsidRDefault="0025001E" w:rsidP="00B46C9F">
      <w:pPr>
        <w:pStyle w:val="KeinLeerraum"/>
        <w:jc w:val="center"/>
        <w:rPr>
          <w:sz w:val="28"/>
          <w:szCs w:val="28"/>
        </w:rPr>
      </w:pPr>
      <w:r>
        <w:rPr>
          <w:sz w:val="28"/>
          <w:szCs w:val="28"/>
        </w:rPr>
        <w:t>Es schäumt, donnert</w:t>
      </w:r>
      <w:r w:rsidR="00B46C9F">
        <w:rPr>
          <w:sz w:val="28"/>
          <w:szCs w:val="28"/>
        </w:rPr>
        <w:t xml:space="preserve"> manch Woge bricht</w:t>
      </w:r>
    </w:p>
    <w:p w:rsidR="00B46C9F" w:rsidRDefault="00CE1CCA" w:rsidP="00B46C9F">
      <w:pPr>
        <w:pStyle w:val="KeinLeerraum"/>
        <w:jc w:val="center"/>
        <w:rPr>
          <w:sz w:val="28"/>
          <w:szCs w:val="28"/>
        </w:rPr>
      </w:pPr>
      <w:r>
        <w:rPr>
          <w:sz w:val="28"/>
          <w:szCs w:val="28"/>
        </w:rPr>
        <w:t>d</w:t>
      </w:r>
      <w:r w:rsidR="00B46C9F">
        <w:rPr>
          <w:sz w:val="28"/>
          <w:szCs w:val="28"/>
        </w:rPr>
        <w:t xml:space="preserve">ie Gicht sie peitscht bis hoch zum </w:t>
      </w:r>
      <w:r>
        <w:rPr>
          <w:sz w:val="28"/>
          <w:szCs w:val="28"/>
        </w:rPr>
        <w:t>Feuerl</w:t>
      </w:r>
      <w:r w:rsidR="00B46C9F">
        <w:rPr>
          <w:sz w:val="28"/>
          <w:szCs w:val="28"/>
        </w:rPr>
        <w:t>icht.</w:t>
      </w:r>
    </w:p>
    <w:p w:rsidR="00B46C9F" w:rsidRDefault="00CE1CCA" w:rsidP="00B46C9F">
      <w:pPr>
        <w:pStyle w:val="KeinLeerraum"/>
        <w:jc w:val="center"/>
        <w:rPr>
          <w:sz w:val="28"/>
          <w:szCs w:val="28"/>
        </w:rPr>
      </w:pPr>
      <w:r>
        <w:rPr>
          <w:sz w:val="28"/>
          <w:szCs w:val="28"/>
        </w:rPr>
        <w:t>ei</w:t>
      </w:r>
      <w:r w:rsidR="00B46C9F">
        <w:rPr>
          <w:sz w:val="28"/>
          <w:szCs w:val="28"/>
        </w:rPr>
        <w:t xml:space="preserve">n </w:t>
      </w:r>
      <w:r>
        <w:rPr>
          <w:sz w:val="28"/>
          <w:szCs w:val="28"/>
        </w:rPr>
        <w:t>Herbststurm</w:t>
      </w:r>
      <w:r w:rsidR="00B46C9F">
        <w:rPr>
          <w:sz w:val="28"/>
          <w:szCs w:val="28"/>
        </w:rPr>
        <w:t xml:space="preserve"> </w:t>
      </w:r>
      <w:r w:rsidR="005A00AE">
        <w:rPr>
          <w:sz w:val="28"/>
          <w:szCs w:val="28"/>
        </w:rPr>
        <w:t>zieht recht</w:t>
      </w:r>
      <w:r>
        <w:rPr>
          <w:sz w:val="28"/>
          <w:szCs w:val="28"/>
        </w:rPr>
        <w:t xml:space="preserve"> wild </w:t>
      </w:r>
      <w:r w:rsidR="00A0632F">
        <w:rPr>
          <w:sz w:val="28"/>
          <w:szCs w:val="28"/>
        </w:rPr>
        <w:t>daher</w:t>
      </w:r>
    </w:p>
    <w:p w:rsidR="00A0632F" w:rsidRDefault="00A0632F" w:rsidP="00B46C9F">
      <w:pPr>
        <w:pStyle w:val="KeinLeerraum"/>
        <w:jc w:val="center"/>
        <w:rPr>
          <w:sz w:val="28"/>
          <w:szCs w:val="28"/>
        </w:rPr>
      </w:pPr>
      <w:r>
        <w:rPr>
          <w:sz w:val="28"/>
          <w:szCs w:val="28"/>
        </w:rPr>
        <w:t xml:space="preserve">Der blanke Hans </w:t>
      </w:r>
      <w:r w:rsidR="005A00AE">
        <w:rPr>
          <w:sz w:val="28"/>
          <w:szCs w:val="28"/>
        </w:rPr>
        <w:t>- D</w:t>
      </w:r>
      <w:r>
        <w:rPr>
          <w:sz w:val="28"/>
          <w:szCs w:val="28"/>
        </w:rPr>
        <w:t>as wilde Meer.</w:t>
      </w:r>
    </w:p>
    <w:p w:rsidR="00A0632F" w:rsidRDefault="00CE1CCA" w:rsidP="00B46C9F">
      <w:pPr>
        <w:pStyle w:val="KeinLeerraum"/>
        <w:jc w:val="center"/>
        <w:rPr>
          <w:sz w:val="28"/>
          <w:szCs w:val="28"/>
        </w:rPr>
      </w:pPr>
      <w:r>
        <w:rPr>
          <w:sz w:val="28"/>
          <w:szCs w:val="28"/>
        </w:rPr>
        <w:t>----------------------</w:t>
      </w:r>
    </w:p>
    <w:p w:rsidR="00A0632F" w:rsidRDefault="00A0632F" w:rsidP="00B46C9F">
      <w:pPr>
        <w:pStyle w:val="KeinLeerraum"/>
        <w:jc w:val="center"/>
        <w:rPr>
          <w:sz w:val="28"/>
          <w:szCs w:val="28"/>
        </w:rPr>
      </w:pPr>
      <w:r>
        <w:rPr>
          <w:sz w:val="28"/>
          <w:szCs w:val="28"/>
        </w:rPr>
        <w:lastRenderedPageBreak/>
        <w:t>Macht Vorhang zu</w:t>
      </w:r>
      <w:r w:rsidR="0025001E">
        <w:rPr>
          <w:sz w:val="28"/>
          <w:szCs w:val="28"/>
        </w:rPr>
        <w:t xml:space="preserve"> -</w:t>
      </w:r>
      <w:bookmarkStart w:id="0" w:name="_GoBack"/>
      <w:bookmarkEnd w:id="0"/>
      <w:r>
        <w:rPr>
          <w:sz w:val="28"/>
          <w:szCs w:val="28"/>
        </w:rPr>
        <w:t xml:space="preserve"> und Vorhang auf</w:t>
      </w:r>
    </w:p>
    <w:p w:rsidR="00A0632F" w:rsidRDefault="00CE1CCA" w:rsidP="00B46C9F">
      <w:pPr>
        <w:pStyle w:val="KeinLeerraum"/>
        <w:jc w:val="center"/>
        <w:rPr>
          <w:sz w:val="28"/>
          <w:szCs w:val="28"/>
        </w:rPr>
      </w:pPr>
      <w:r>
        <w:rPr>
          <w:sz w:val="28"/>
          <w:szCs w:val="28"/>
        </w:rPr>
        <w:t>d</w:t>
      </w:r>
      <w:r w:rsidR="00A0632F">
        <w:rPr>
          <w:sz w:val="28"/>
          <w:szCs w:val="28"/>
        </w:rPr>
        <w:t>ie Gicht sie sprüht nun hoch hinauf</w:t>
      </w:r>
      <w:r>
        <w:rPr>
          <w:sz w:val="28"/>
          <w:szCs w:val="28"/>
        </w:rPr>
        <w:t>,</w:t>
      </w:r>
    </w:p>
    <w:p w:rsidR="00A0632F" w:rsidRDefault="00CE1CCA" w:rsidP="00B46C9F">
      <w:pPr>
        <w:pStyle w:val="KeinLeerraum"/>
        <w:jc w:val="center"/>
        <w:rPr>
          <w:sz w:val="28"/>
          <w:szCs w:val="28"/>
        </w:rPr>
      </w:pPr>
      <w:r>
        <w:rPr>
          <w:sz w:val="28"/>
          <w:szCs w:val="28"/>
        </w:rPr>
        <w:t>i</w:t>
      </w:r>
      <w:r w:rsidR="00A0632F">
        <w:rPr>
          <w:sz w:val="28"/>
          <w:szCs w:val="28"/>
        </w:rPr>
        <w:t>m Turm dem Wächter wird es bang</w:t>
      </w:r>
    </w:p>
    <w:p w:rsidR="00A0632F" w:rsidRDefault="00CE1CCA" w:rsidP="00B46C9F">
      <w:pPr>
        <w:pStyle w:val="KeinLeerraum"/>
        <w:jc w:val="center"/>
        <w:rPr>
          <w:sz w:val="28"/>
          <w:szCs w:val="28"/>
        </w:rPr>
      </w:pPr>
      <w:r>
        <w:rPr>
          <w:sz w:val="28"/>
          <w:szCs w:val="28"/>
        </w:rPr>
        <w:t>d</w:t>
      </w:r>
      <w:r w:rsidR="00A0632F">
        <w:rPr>
          <w:sz w:val="28"/>
          <w:szCs w:val="28"/>
        </w:rPr>
        <w:t>er Sturm</w:t>
      </w:r>
      <w:r>
        <w:rPr>
          <w:sz w:val="28"/>
          <w:szCs w:val="28"/>
        </w:rPr>
        <w:t xml:space="preserve"> </w:t>
      </w:r>
      <w:r w:rsidR="00A0632F">
        <w:rPr>
          <w:sz w:val="28"/>
          <w:szCs w:val="28"/>
        </w:rPr>
        <w:t>tobt nun schon Stundenlang.</w:t>
      </w:r>
    </w:p>
    <w:p w:rsidR="00A0632F" w:rsidRDefault="00CE1CCA" w:rsidP="00B46C9F">
      <w:pPr>
        <w:pStyle w:val="KeinLeerraum"/>
        <w:jc w:val="center"/>
        <w:rPr>
          <w:sz w:val="28"/>
          <w:szCs w:val="28"/>
        </w:rPr>
      </w:pPr>
      <w:r>
        <w:rPr>
          <w:sz w:val="28"/>
          <w:szCs w:val="28"/>
        </w:rPr>
        <w:t>-------------------------</w:t>
      </w:r>
    </w:p>
    <w:p w:rsidR="00A0632F" w:rsidRDefault="00A0632F" w:rsidP="00A0632F">
      <w:pPr>
        <w:pStyle w:val="KeinLeerraum"/>
        <w:jc w:val="center"/>
        <w:rPr>
          <w:sz w:val="28"/>
          <w:szCs w:val="28"/>
        </w:rPr>
      </w:pPr>
      <w:r>
        <w:rPr>
          <w:sz w:val="28"/>
          <w:szCs w:val="28"/>
        </w:rPr>
        <w:t>In tiefster Dunkelheit das Meer</w:t>
      </w:r>
    </w:p>
    <w:p w:rsidR="00A0632F" w:rsidRDefault="00FE7C75" w:rsidP="00A0632F">
      <w:pPr>
        <w:pStyle w:val="KeinLeerraum"/>
        <w:jc w:val="center"/>
        <w:rPr>
          <w:sz w:val="28"/>
          <w:szCs w:val="28"/>
        </w:rPr>
      </w:pPr>
      <w:r>
        <w:rPr>
          <w:sz w:val="28"/>
          <w:szCs w:val="28"/>
        </w:rPr>
        <w:t xml:space="preserve">Neptuns </w:t>
      </w:r>
      <w:r w:rsidR="00A0632F">
        <w:rPr>
          <w:sz w:val="28"/>
          <w:szCs w:val="28"/>
        </w:rPr>
        <w:t>Wassertheater geht einher,</w:t>
      </w:r>
    </w:p>
    <w:p w:rsidR="00A0632F" w:rsidRDefault="00A0632F" w:rsidP="00A0632F">
      <w:pPr>
        <w:pStyle w:val="KeinLeerraum"/>
        <w:jc w:val="center"/>
        <w:rPr>
          <w:sz w:val="28"/>
          <w:szCs w:val="28"/>
        </w:rPr>
      </w:pPr>
      <w:r>
        <w:rPr>
          <w:sz w:val="28"/>
          <w:szCs w:val="28"/>
        </w:rPr>
        <w:t>am Turm sich Brandung</w:t>
      </w:r>
      <w:r w:rsidR="00FE7C75">
        <w:rPr>
          <w:sz w:val="28"/>
          <w:szCs w:val="28"/>
        </w:rPr>
        <w:t xml:space="preserve"> -manch</w:t>
      </w:r>
      <w:r>
        <w:rPr>
          <w:sz w:val="28"/>
          <w:szCs w:val="28"/>
        </w:rPr>
        <w:t xml:space="preserve"> Woge bricht</w:t>
      </w:r>
    </w:p>
    <w:p w:rsidR="00A0632F" w:rsidRDefault="00A0632F" w:rsidP="00A0632F">
      <w:pPr>
        <w:pStyle w:val="KeinLeerraum"/>
        <w:jc w:val="center"/>
        <w:rPr>
          <w:sz w:val="28"/>
          <w:szCs w:val="28"/>
        </w:rPr>
      </w:pPr>
      <w:r>
        <w:rPr>
          <w:sz w:val="28"/>
          <w:szCs w:val="28"/>
        </w:rPr>
        <w:t>das Schauspiel nun im Mondeslicht.</w:t>
      </w:r>
    </w:p>
    <w:p w:rsidR="00A0632F" w:rsidRDefault="00FE7C75" w:rsidP="00A0632F">
      <w:pPr>
        <w:pStyle w:val="KeinLeerraum"/>
        <w:jc w:val="center"/>
        <w:rPr>
          <w:sz w:val="28"/>
          <w:szCs w:val="28"/>
        </w:rPr>
      </w:pPr>
      <w:r>
        <w:rPr>
          <w:sz w:val="28"/>
          <w:szCs w:val="28"/>
        </w:rPr>
        <w:t>-------------------</w:t>
      </w:r>
    </w:p>
    <w:p w:rsidR="00A0632F" w:rsidRDefault="00A0632F" w:rsidP="00A0632F">
      <w:pPr>
        <w:pStyle w:val="KeinLeerraum"/>
        <w:jc w:val="center"/>
        <w:rPr>
          <w:sz w:val="28"/>
          <w:szCs w:val="28"/>
        </w:rPr>
      </w:pPr>
      <w:r>
        <w:rPr>
          <w:sz w:val="28"/>
          <w:szCs w:val="28"/>
        </w:rPr>
        <w:t>Ein Wasserberg</w:t>
      </w:r>
      <w:r w:rsidR="004508DB">
        <w:rPr>
          <w:sz w:val="28"/>
          <w:szCs w:val="28"/>
        </w:rPr>
        <w:t xml:space="preserve"> </w:t>
      </w:r>
      <w:r>
        <w:rPr>
          <w:sz w:val="28"/>
          <w:szCs w:val="28"/>
        </w:rPr>
        <w:t>mit großer Macht</w:t>
      </w:r>
    </w:p>
    <w:p w:rsidR="004508DB" w:rsidRDefault="004508DB" w:rsidP="00A0632F">
      <w:pPr>
        <w:pStyle w:val="KeinLeerraum"/>
        <w:jc w:val="center"/>
        <w:rPr>
          <w:sz w:val="28"/>
          <w:szCs w:val="28"/>
        </w:rPr>
      </w:pPr>
      <w:r>
        <w:rPr>
          <w:sz w:val="28"/>
          <w:szCs w:val="28"/>
        </w:rPr>
        <w:t>den Fenstern nun ein End` gemacht,</w:t>
      </w:r>
    </w:p>
    <w:p w:rsidR="004508DB" w:rsidRDefault="004508DB" w:rsidP="00A0632F">
      <w:pPr>
        <w:pStyle w:val="KeinLeerraum"/>
        <w:jc w:val="center"/>
        <w:rPr>
          <w:sz w:val="28"/>
          <w:szCs w:val="28"/>
        </w:rPr>
      </w:pPr>
      <w:r>
        <w:rPr>
          <w:sz w:val="28"/>
          <w:szCs w:val="28"/>
        </w:rPr>
        <w:t>Meerwasser über Treppen rauscht</w:t>
      </w:r>
    </w:p>
    <w:p w:rsidR="004508DB" w:rsidRDefault="004508DB" w:rsidP="00A0632F">
      <w:pPr>
        <w:pStyle w:val="KeinLeerraum"/>
        <w:jc w:val="center"/>
        <w:rPr>
          <w:sz w:val="28"/>
          <w:szCs w:val="28"/>
        </w:rPr>
      </w:pPr>
      <w:r>
        <w:rPr>
          <w:sz w:val="28"/>
          <w:szCs w:val="28"/>
        </w:rPr>
        <w:t>Woge um Woge hoch sich bauscht.</w:t>
      </w:r>
    </w:p>
    <w:p w:rsidR="00191F52" w:rsidRDefault="00191F52" w:rsidP="00A0632F">
      <w:pPr>
        <w:pStyle w:val="KeinLeerraum"/>
        <w:jc w:val="center"/>
        <w:rPr>
          <w:sz w:val="28"/>
          <w:szCs w:val="28"/>
        </w:rPr>
      </w:pPr>
      <w:r>
        <w:rPr>
          <w:sz w:val="28"/>
          <w:szCs w:val="28"/>
        </w:rPr>
        <w:t>---------------------------</w:t>
      </w:r>
    </w:p>
    <w:p w:rsidR="00191F52" w:rsidRPr="00191F52" w:rsidRDefault="00191F52" w:rsidP="00191F52">
      <w:pPr>
        <w:pStyle w:val="KeinLeerraum"/>
        <w:jc w:val="center"/>
        <w:rPr>
          <w:sz w:val="28"/>
          <w:szCs w:val="28"/>
        </w:rPr>
      </w:pPr>
      <w:r w:rsidRPr="00191F52">
        <w:rPr>
          <w:sz w:val="28"/>
          <w:szCs w:val="28"/>
        </w:rPr>
        <w:t>im Sturm</w:t>
      </w:r>
      <w:r w:rsidR="00E429BD">
        <w:rPr>
          <w:sz w:val="28"/>
          <w:szCs w:val="28"/>
        </w:rPr>
        <w:t>es</w:t>
      </w:r>
      <w:r w:rsidRPr="00191F52">
        <w:rPr>
          <w:sz w:val="28"/>
          <w:szCs w:val="28"/>
        </w:rPr>
        <w:t>dunkel</w:t>
      </w:r>
      <w:r>
        <w:rPr>
          <w:sz w:val="28"/>
          <w:szCs w:val="28"/>
        </w:rPr>
        <w:t xml:space="preserve"> liegt die Nacht</w:t>
      </w:r>
    </w:p>
    <w:p w:rsidR="00191F52" w:rsidRPr="00191F52" w:rsidRDefault="00742156" w:rsidP="00191F52">
      <w:pPr>
        <w:pStyle w:val="KeinLeerraum"/>
        <w:jc w:val="center"/>
        <w:rPr>
          <w:sz w:val="28"/>
          <w:szCs w:val="28"/>
        </w:rPr>
      </w:pPr>
      <w:r>
        <w:rPr>
          <w:sz w:val="28"/>
          <w:szCs w:val="28"/>
        </w:rPr>
        <w:t>das Meer nach Leuchtturm greift mit M</w:t>
      </w:r>
      <w:r w:rsidR="00191F52">
        <w:rPr>
          <w:sz w:val="28"/>
          <w:szCs w:val="28"/>
        </w:rPr>
        <w:t>acht</w:t>
      </w:r>
    </w:p>
    <w:p w:rsidR="00191F52" w:rsidRPr="00191F52" w:rsidRDefault="00191F52" w:rsidP="00191F52">
      <w:pPr>
        <w:pStyle w:val="KeinLeerraum"/>
        <w:jc w:val="center"/>
        <w:rPr>
          <w:sz w:val="28"/>
          <w:szCs w:val="28"/>
        </w:rPr>
      </w:pPr>
      <w:r>
        <w:rPr>
          <w:sz w:val="28"/>
          <w:szCs w:val="28"/>
        </w:rPr>
        <w:t xml:space="preserve">noch leuchtet es das </w:t>
      </w:r>
      <w:r w:rsidRPr="00191F52">
        <w:rPr>
          <w:sz w:val="28"/>
          <w:szCs w:val="28"/>
        </w:rPr>
        <w:t>Leuchtturm</w:t>
      </w:r>
      <w:r w:rsidRPr="00191F52">
        <w:rPr>
          <w:sz w:val="28"/>
          <w:szCs w:val="28"/>
        </w:rPr>
        <w:t>-Licht</w:t>
      </w:r>
    </w:p>
    <w:p w:rsidR="00191F52" w:rsidRDefault="00742156" w:rsidP="00191F52">
      <w:pPr>
        <w:pStyle w:val="KeinLeerraum"/>
        <w:jc w:val="center"/>
        <w:rPr>
          <w:sz w:val="28"/>
          <w:szCs w:val="28"/>
        </w:rPr>
      </w:pPr>
      <w:r>
        <w:rPr>
          <w:sz w:val="28"/>
          <w:szCs w:val="28"/>
        </w:rPr>
        <w:t>bis es im Sturmgebraus</w:t>
      </w:r>
      <w:r w:rsidR="00191F52">
        <w:rPr>
          <w:sz w:val="28"/>
          <w:szCs w:val="28"/>
        </w:rPr>
        <w:t xml:space="preserve"> erlischt.</w:t>
      </w:r>
    </w:p>
    <w:p w:rsidR="00742156" w:rsidRDefault="00742156" w:rsidP="00191F52">
      <w:pPr>
        <w:pStyle w:val="KeinLeerraum"/>
        <w:jc w:val="center"/>
        <w:rPr>
          <w:sz w:val="28"/>
          <w:szCs w:val="28"/>
        </w:rPr>
      </w:pPr>
      <w:r>
        <w:rPr>
          <w:sz w:val="28"/>
          <w:szCs w:val="28"/>
        </w:rPr>
        <w:t>-----------------------</w:t>
      </w:r>
    </w:p>
    <w:p w:rsidR="00742156" w:rsidRDefault="00E429BD" w:rsidP="00191F52">
      <w:pPr>
        <w:pStyle w:val="KeinLeerraum"/>
        <w:jc w:val="center"/>
        <w:rPr>
          <w:sz w:val="28"/>
          <w:szCs w:val="28"/>
        </w:rPr>
      </w:pPr>
      <w:r>
        <w:rPr>
          <w:sz w:val="28"/>
          <w:szCs w:val="28"/>
        </w:rPr>
        <w:t xml:space="preserve">Poseidon, </w:t>
      </w:r>
      <w:r w:rsidR="00742156">
        <w:rPr>
          <w:sz w:val="28"/>
          <w:szCs w:val="28"/>
        </w:rPr>
        <w:t>Ner</w:t>
      </w:r>
      <w:r>
        <w:rPr>
          <w:sz w:val="28"/>
          <w:szCs w:val="28"/>
        </w:rPr>
        <w:t>e</w:t>
      </w:r>
      <w:r w:rsidR="00742156">
        <w:rPr>
          <w:sz w:val="28"/>
          <w:szCs w:val="28"/>
        </w:rPr>
        <w:t>us,</w:t>
      </w:r>
      <w:r>
        <w:rPr>
          <w:sz w:val="28"/>
          <w:szCs w:val="28"/>
        </w:rPr>
        <w:t xml:space="preserve"> Triton und Amphitrite</w:t>
      </w:r>
    </w:p>
    <w:p w:rsidR="00E429BD" w:rsidRDefault="00E429BD" w:rsidP="00191F52">
      <w:pPr>
        <w:pStyle w:val="KeinLeerraum"/>
        <w:jc w:val="center"/>
        <w:rPr>
          <w:sz w:val="28"/>
          <w:szCs w:val="28"/>
        </w:rPr>
      </w:pPr>
      <w:r>
        <w:rPr>
          <w:sz w:val="28"/>
          <w:szCs w:val="28"/>
        </w:rPr>
        <w:t>in dem Quartett sie ist die vierte,</w:t>
      </w:r>
    </w:p>
    <w:p w:rsidR="00E429BD" w:rsidRDefault="00E429BD" w:rsidP="00191F52">
      <w:pPr>
        <w:pStyle w:val="KeinLeerraum"/>
        <w:jc w:val="center"/>
        <w:rPr>
          <w:sz w:val="28"/>
          <w:szCs w:val="28"/>
        </w:rPr>
      </w:pPr>
      <w:r>
        <w:rPr>
          <w:sz w:val="28"/>
          <w:szCs w:val="28"/>
        </w:rPr>
        <w:t xml:space="preserve"> mit Wasserberg - </w:t>
      </w:r>
      <w:r w:rsidR="005930E2">
        <w:rPr>
          <w:sz w:val="28"/>
          <w:szCs w:val="28"/>
        </w:rPr>
        <w:t xml:space="preserve">Titanen </w:t>
      </w:r>
      <w:r w:rsidR="00501B68">
        <w:rPr>
          <w:sz w:val="28"/>
          <w:szCs w:val="28"/>
        </w:rPr>
        <w:t xml:space="preserve">- </w:t>
      </w:r>
      <w:r w:rsidR="005930E2">
        <w:rPr>
          <w:sz w:val="28"/>
          <w:szCs w:val="28"/>
        </w:rPr>
        <w:t>Kraft</w:t>
      </w:r>
    </w:p>
    <w:p w:rsidR="00E429BD" w:rsidRDefault="00E429BD" w:rsidP="00191F52">
      <w:pPr>
        <w:pStyle w:val="KeinLeerraum"/>
        <w:jc w:val="center"/>
        <w:rPr>
          <w:sz w:val="28"/>
          <w:szCs w:val="28"/>
        </w:rPr>
      </w:pPr>
      <w:r>
        <w:rPr>
          <w:sz w:val="28"/>
          <w:szCs w:val="28"/>
        </w:rPr>
        <w:t>dem Leuchtturm nun ein Ende macht.</w:t>
      </w:r>
    </w:p>
    <w:p w:rsidR="003C327A" w:rsidRPr="003C327A" w:rsidRDefault="00E429BD" w:rsidP="003C327A">
      <w:pPr>
        <w:pStyle w:val="KeinLeerraum"/>
        <w:jc w:val="center"/>
        <w:rPr>
          <w:sz w:val="28"/>
          <w:szCs w:val="28"/>
        </w:rPr>
      </w:pPr>
      <w:r>
        <w:rPr>
          <w:sz w:val="28"/>
          <w:szCs w:val="28"/>
        </w:rPr>
        <w:t>--------------------------------</w:t>
      </w:r>
    </w:p>
    <w:p w:rsidR="003C327A" w:rsidRPr="0096326D" w:rsidRDefault="003C327A" w:rsidP="0096326D">
      <w:pPr>
        <w:pStyle w:val="KeinLeerraum"/>
        <w:jc w:val="center"/>
        <w:rPr>
          <w:sz w:val="20"/>
          <w:szCs w:val="20"/>
          <w:lang w:eastAsia="de-DE"/>
        </w:rPr>
      </w:pPr>
    </w:p>
    <w:p w:rsidR="005930E2" w:rsidRDefault="0096326D" w:rsidP="003C327A">
      <w:pPr>
        <w:pStyle w:val="KeinLeerraum"/>
        <w:jc w:val="both"/>
        <w:rPr>
          <w:sz w:val="28"/>
          <w:szCs w:val="28"/>
          <w:lang w:eastAsia="de-DE"/>
        </w:rPr>
      </w:pPr>
      <w:r>
        <w:rPr>
          <w:sz w:val="28"/>
          <w:szCs w:val="28"/>
          <w:lang w:eastAsia="de-DE"/>
        </w:rPr>
        <w:t>Die allerersten,</w:t>
      </w:r>
      <w:r w:rsidR="003C327A" w:rsidRPr="003C327A">
        <w:rPr>
          <w:sz w:val="28"/>
          <w:szCs w:val="28"/>
          <w:lang w:eastAsia="de-DE"/>
        </w:rPr>
        <w:t xml:space="preserve"> nautischen Markierungen bestanden</w:t>
      </w:r>
      <w:r>
        <w:rPr>
          <w:sz w:val="28"/>
          <w:szCs w:val="28"/>
          <w:lang w:eastAsia="de-DE"/>
        </w:rPr>
        <w:t>,</w:t>
      </w:r>
      <w:r w:rsidR="003C327A" w:rsidRPr="003C327A">
        <w:rPr>
          <w:sz w:val="28"/>
          <w:szCs w:val="28"/>
          <w:lang w:eastAsia="de-DE"/>
        </w:rPr>
        <w:t xml:space="preserve"> aus auf dem Festland errichteten Steinhügeln und im Wasser schwimmenden Bojen. Die Bojen bestanden aus Holzstücken, </w:t>
      </w:r>
      <w:r w:rsidR="003C327A" w:rsidRPr="003C327A">
        <w:rPr>
          <w:sz w:val="28"/>
          <w:szCs w:val="28"/>
          <w:lang w:eastAsia="de-DE"/>
        </w:rPr>
        <w:t xml:space="preserve"> </w:t>
      </w:r>
      <w:r w:rsidR="005930E2">
        <w:rPr>
          <w:sz w:val="28"/>
          <w:szCs w:val="28"/>
          <w:lang w:eastAsia="de-DE"/>
        </w:rPr>
        <w:t>der berühmteste Leuchtturm der Antike ist der</w:t>
      </w:r>
      <w:r w:rsidR="003C327A" w:rsidRPr="003C327A">
        <w:rPr>
          <w:sz w:val="28"/>
          <w:szCs w:val="28"/>
          <w:lang w:eastAsia="de-DE"/>
        </w:rPr>
        <w:t xml:space="preserve"> Leuchtturm von </w:t>
      </w:r>
      <w:hyperlink r:id="rId6" w:tgtFrame="_blank" w:history="1">
        <w:r w:rsidR="003C327A" w:rsidRPr="005930E2">
          <w:rPr>
            <w:sz w:val="28"/>
            <w:szCs w:val="28"/>
            <w:lang w:eastAsia="de-DE"/>
          </w:rPr>
          <w:t>Pharos</w:t>
        </w:r>
      </w:hyperlink>
      <w:r w:rsidR="003C327A" w:rsidRPr="003C327A">
        <w:rPr>
          <w:sz w:val="28"/>
          <w:szCs w:val="28"/>
          <w:lang w:eastAsia="de-DE"/>
        </w:rPr>
        <w:t xml:space="preserve"> in Alexandria. </w:t>
      </w:r>
    </w:p>
    <w:p w:rsidR="005930E2" w:rsidRDefault="005930E2" w:rsidP="003C327A">
      <w:pPr>
        <w:pStyle w:val="KeinLeerraum"/>
        <w:jc w:val="both"/>
        <w:rPr>
          <w:sz w:val="28"/>
          <w:szCs w:val="28"/>
          <w:lang w:eastAsia="de-DE"/>
        </w:rPr>
      </w:pPr>
      <w:r>
        <w:rPr>
          <w:sz w:val="28"/>
          <w:szCs w:val="28"/>
          <w:lang w:eastAsia="de-DE"/>
        </w:rPr>
        <w:t>Nach jüngstem Wissen</w:t>
      </w:r>
      <w:r w:rsidR="003C327A" w:rsidRPr="003C327A">
        <w:rPr>
          <w:sz w:val="28"/>
          <w:szCs w:val="28"/>
          <w:lang w:eastAsia="de-DE"/>
        </w:rPr>
        <w:t xml:space="preserve"> war der Turm 110 m hoch. 1600 Jahre hatte</w:t>
      </w:r>
      <w:r>
        <w:rPr>
          <w:sz w:val="28"/>
          <w:szCs w:val="28"/>
          <w:lang w:eastAsia="de-DE"/>
        </w:rPr>
        <w:t xml:space="preserve"> er den Meerbefahrern gedient. </w:t>
      </w:r>
      <w:r w:rsidR="003C327A" w:rsidRPr="003C327A">
        <w:rPr>
          <w:sz w:val="28"/>
          <w:szCs w:val="28"/>
          <w:lang w:eastAsia="de-DE"/>
        </w:rPr>
        <w:t xml:space="preserve">Ruinen anderer Feuertürme finden sich </w:t>
      </w:r>
      <w:r w:rsidR="0096326D">
        <w:rPr>
          <w:sz w:val="28"/>
          <w:szCs w:val="28"/>
          <w:lang w:eastAsia="de-DE"/>
        </w:rPr>
        <w:t xml:space="preserve">aber </w:t>
      </w:r>
      <w:r w:rsidR="003C327A" w:rsidRPr="003C327A">
        <w:rPr>
          <w:sz w:val="28"/>
          <w:szCs w:val="28"/>
          <w:lang w:eastAsia="de-DE"/>
        </w:rPr>
        <w:t>aus allen</w:t>
      </w:r>
      <w:r w:rsidR="0096326D">
        <w:rPr>
          <w:sz w:val="28"/>
          <w:szCs w:val="28"/>
          <w:lang w:eastAsia="de-DE"/>
        </w:rPr>
        <w:t xml:space="preserve"> den</w:t>
      </w:r>
      <w:r w:rsidR="003C327A" w:rsidRPr="003C327A">
        <w:rPr>
          <w:sz w:val="28"/>
          <w:szCs w:val="28"/>
          <w:lang w:eastAsia="de-DE"/>
        </w:rPr>
        <w:t xml:space="preserve"> Jahrhunderten an den verschiedensten Küsten. Ob der griechische Koloss von Rhodos wirklich als Leuchtfeuer diente, ist allerdings ungewiss. Er stand rund 80 Jahre, bis er 224 v. Chr. einstürzte. Der Bau von Leuchttürmen begann im östlichen Teil des Mittelmeers und breitete sich dann über Italien nach Westen und weiter bis nach Nordeuropa aus. </w:t>
      </w:r>
    </w:p>
    <w:p w:rsidR="00FE7C75" w:rsidRDefault="005930E2" w:rsidP="005930E2">
      <w:pPr>
        <w:pStyle w:val="KeinLeerraum"/>
        <w:jc w:val="both"/>
        <w:rPr>
          <w:iCs/>
          <w:sz w:val="28"/>
          <w:szCs w:val="28"/>
          <w:lang w:eastAsia="de-DE"/>
        </w:rPr>
      </w:pPr>
      <w:r>
        <w:rPr>
          <w:sz w:val="28"/>
          <w:szCs w:val="28"/>
          <w:lang w:eastAsia="de-DE"/>
        </w:rPr>
        <w:t>----------------------------------------------</w:t>
      </w:r>
      <w:r w:rsidR="003C327A" w:rsidRPr="003C327A">
        <w:rPr>
          <w:sz w:val="28"/>
          <w:szCs w:val="28"/>
          <w:lang w:eastAsia="de-DE"/>
        </w:rPr>
        <w:br/>
        <w:t>In den folgenden Jahren, bis zum Jahr 300 n. Chr., wurden etwa 200 Leuchttürme gebaut und etwa 30 davon innerhalb des Römischen Reiches. Die Befeuerung erfolgte durch Holzfeuer oder im Freien brennende Fackeln. In den kleineren Hafenleuchttürmen wurden manchmal Öllampen verwendet. Mit der Auflösung des Römischen Reiches wurde auch der Bau von Leuchttürmen eingestellt. Die Leuchttürme verfielen. Die schriftliche Erwähnung von Leuchttürmen wurde eingestellt. Es begann die Zeit, die wir das Mittelalter nennen.</w:t>
      </w:r>
      <w:r w:rsidR="003C327A" w:rsidRPr="003C327A">
        <w:rPr>
          <w:sz w:val="28"/>
          <w:szCs w:val="28"/>
          <w:lang w:eastAsia="de-DE"/>
        </w:rPr>
        <w:br/>
      </w:r>
      <w:r w:rsidR="003C327A" w:rsidRPr="005930E2">
        <w:rPr>
          <w:iCs/>
          <w:sz w:val="28"/>
          <w:szCs w:val="28"/>
          <w:lang w:eastAsia="de-DE"/>
        </w:rPr>
        <w:t>Der Zweck des Turms besteht darin, durch nachts brennende Feuer ein Warnsignal an die Schiffe zu geben, die sich in benachbarten Gewässern befinden, und ihnen die Einfahrt in den Hafen anzuzeigen</w:t>
      </w:r>
      <w:r>
        <w:rPr>
          <w:iCs/>
          <w:sz w:val="28"/>
          <w:szCs w:val="28"/>
          <w:lang w:eastAsia="de-DE"/>
        </w:rPr>
        <w:t>.</w:t>
      </w:r>
    </w:p>
    <w:p w:rsidR="00875847" w:rsidRDefault="00415044" w:rsidP="00415044">
      <w:pPr>
        <w:pStyle w:val="KeinLeerraum"/>
        <w:jc w:val="both"/>
        <w:rPr>
          <w:sz w:val="28"/>
          <w:szCs w:val="28"/>
        </w:rPr>
      </w:pPr>
      <w:r w:rsidRPr="00415044">
        <w:rPr>
          <w:sz w:val="28"/>
          <w:szCs w:val="28"/>
        </w:rPr>
        <w:lastRenderedPageBreak/>
        <w:t xml:space="preserve">Leuchttürme im engeren Sinn dienen zur dauerhaften Markierung eines Orts und senden, um identifizierbar zu sein, ein individuelles Lichtsignal aus, das von einem entfernten Punkt aus betrachtet aus einer rhythmischen Abfolge von Lichtblitzen besteht, die meist durch mehrere Sammellinsen, die als Ring um eine sehr kleine Lichtquelle rotieren, realisiert werden. In von Nebel getrübter Luft ist daher das Vorbeiwischen eines durchstrahlten Sektors zu beobachten. Um weit zu reichen, wird das Licht nicht nur zu einem schmalen Sektor gebündelt, sondern auch nahe um die Horizontalebene, wegen der Erdkrümmung eventuell um einen sehr stumpfen Kegel. </w:t>
      </w:r>
    </w:p>
    <w:p w:rsidR="00875847" w:rsidRDefault="00415044" w:rsidP="00415044">
      <w:pPr>
        <w:pStyle w:val="KeinLeerraum"/>
        <w:jc w:val="both"/>
        <w:rPr>
          <w:sz w:val="28"/>
          <w:szCs w:val="28"/>
        </w:rPr>
      </w:pPr>
      <w:r w:rsidRPr="00415044">
        <w:rPr>
          <w:sz w:val="28"/>
          <w:szCs w:val="28"/>
        </w:rPr>
        <w:t>Sonderfall: Leuchttürme zu Beleuchtungszwecken</w:t>
      </w:r>
      <w:r>
        <w:rPr>
          <w:sz w:val="28"/>
          <w:szCs w:val="28"/>
        </w:rPr>
        <w:t xml:space="preserve"> </w:t>
      </w:r>
      <w:r w:rsidRPr="00415044">
        <w:rPr>
          <w:sz w:val="28"/>
          <w:szCs w:val="28"/>
        </w:rPr>
        <w:t>In Ausnahmefällen können Leuchttürme auch zu Beleuchtungszwecken eingesetzt werden. Dabei werden Lichtquellen so hoch positioniert, dass ihr Licht auch in einiger Entfernung den Boden noch in a</w:t>
      </w:r>
      <w:r w:rsidR="00875847">
        <w:rPr>
          <w:sz w:val="28"/>
          <w:szCs w:val="28"/>
        </w:rPr>
        <w:t>usreichend großem Winkel trifft</w:t>
      </w:r>
      <w:r w:rsidRPr="00415044">
        <w:rPr>
          <w:sz w:val="28"/>
          <w:szCs w:val="28"/>
        </w:rPr>
        <w:t xml:space="preserve"> um menschliche Arbeit und Fortbewegung zu erleichtern. </w:t>
      </w:r>
    </w:p>
    <w:p w:rsidR="0096326D" w:rsidRPr="003C327A" w:rsidRDefault="00415044" w:rsidP="00415044">
      <w:pPr>
        <w:pStyle w:val="KeinLeerraum"/>
        <w:jc w:val="both"/>
        <w:rPr>
          <w:sz w:val="28"/>
          <w:szCs w:val="28"/>
        </w:rPr>
      </w:pPr>
      <w:r w:rsidRPr="00415044">
        <w:rPr>
          <w:sz w:val="28"/>
          <w:szCs w:val="28"/>
        </w:rPr>
        <w:t>S</w:t>
      </w:r>
      <w:r w:rsidR="00875847">
        <w:rPr>
          <w:sz w:val="28"/>
          <w:szCs w:val="28"/>
        </w:rPr>
        <w:t xml:space="preserve">o dienten zum Beispiel die beiden </w:t>
      </w:r>
      <w:r w:rsidRPr="00415044">
        <w:rPr>
          <w:sz w:val="28"/>
          <w:szCs w:val="28"/>
        </w:rPr>
        <w:t xml:space="preserve">Feuertürme von </w:t>
      </w:r>
      <w:hyperlink r:id="rId7" w:tooltip="Schloss Luberegg" w:history="1">
        <w:r w:rsidRPr="00875847">
          <w:rPr>
            <w:rStyle w:val="Hyperlink"/>
            <w:color w:val="auto"/>
            <w:sz w:val="28"/>
            <w:szCs w:val="28"/>
            <w:u w:val="none"/>
          </w:rPr>
          <w:t>Schloss Luberegg</w:t>
        </w:r>
      </w:hyperlink>
      <w:r w:rsidRPr="00875847">
        <w:rPr>
          <w:sz w:val="28"/>
          <w:szCs w:val="28"/>
        </w:rPr>
        <w:t xml:space="preserve"> am Donauufer in </w:t>
      </w:r>
      <w:hyperlink r:id="rId8" w:tooltip="Emmersdorf an der Donau" w:history="1">
        <w:r w:rsidRPr="00875847">
          <w:rPr>
            <w:rStyle w:val="Hyperlink"/>
            <w:color w:val="auto"/>
            <w:sz w:val="28"/>
            <w:szCs w:val="28"/>
            <w:u w:val="none"/>
          </w:rPr>
          <w:t>Emmersdorf</w:t>
        </w:r>
      </w:hyperlink>
      <w:r w:rsidR="00875847">
        <w:rPr>
          <w:sz w:val="28"/>
          <w:szCs w:val="28"/>
        </w:rPr>
        <w:t xml:space="preserve"> so</w:t>
      </w:r>
      <w:r w:rsidRPr="00875847">
        <w:rPr>
          <w:sz w:val="28"/>
          <w:szCs w:val="28"/>
        </w:rPr>
        <w:t xml:space="preserve"> um 1780</w:t>
      </w:r>
      <w:r w:rsidR="00875847">
        <w:rPr>
          <w:sz w:val="28"/>
          <w:szCs w:val="28"/>
        </w:rPr>
        <w:t xml:space="preserve"> </w:t>
      </w:r>
      <w:r w:rsidRPr="00875847">
        <w:rPr>
          <w:sz w:val="28"/>
          <w:szCs w:val="28"/>
        </w:rPr>
        <w:t xml:space="preserve">–1811 zur Beleuchtung des Ufers, damit </w:t>
      </w:r>
      <w:r w:rsidR="00875847">
        <w:rPr>
          <w:sz w:val="28"/>
          <w:szCs w:val="28"/>
        </w:rPr>
        <w:t xml:space="preserve">das </w:t>
      </w:r>
      <w:r w:rsidRPr="00875847">
        <w:rPr>
          <w:sz w:val="28"/>
          <w:szCs w:val="28"/>
        </w:rPr>
        <w:t xml:space="preserve">per </w:t>
      </w:r>
      <w:hyperlink r:id="rId9" w:tooltip="Flößerei" w:history="1">
        <w:r w:rsidRPr="00875847">
          <w:rPr>
            <w:rStyle w:val="Hyperlink"/>
            <w:color w:val="auto"/>
            <w:sz w:val="28"/>
            <w:szCs w:val="28"/>
            <w:u w:val="none"/>
          </w:rPr>
          <w:t>Holzschwemme</w:t>
        </w:r>
      </w:hyperlink>
      <w:r w:rsidR="00875847">
        <w:rPr>
          <w:sz w:val="28"/>
          <w:szCs w:val="28"/>
        </w:rPr>
        <w:t xml:space="preserve"> ankommende </w:t>
      </w:r>
      <w:r w:rsidRPr="00415044">
        <w:rPr>
          <w:sz w:val="28"/>
          <w:szCs w:val="28"/>
        </w:rPr>
        <w:t>Holz auch nachts auf Flusskähne verladen werden konnte. Die etwa 120 m entfernt voneinander stehenden Türme ermöglichten die schattenarme Beleuchtung des zwischen ihnen liegenden Geländes</w:t>
      </w:r>
      <w:r>
        <w:t>.</w:t>
      </w:r>
    </w:p>
    <w:sectPr w:rsidR="0096326D" w:rsidRPr="003C327A" w:rsidSect="007421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C9F"/>
    <w:rsid w:val="00191F52"/>
    <w:rsid w:val="0025001E"/>
    <w:rsid w:val="003C327A"/>
    <w:rsid w:val="00415044"/>
    <w:rsid w:val="004508DB"/>
    <w:rsid w:val="00501B68"/>
    <w:rsid w:val="005930E2"/>
    <w:rsid w:val="005A00AE"/>
    <w:rsid w:val="00742156"/>
    <w:rsid w:val="00875847"/>
    <w:rsid w:val="0096326D"/>
    <w:rsid w:val="00A0632F"/>
    <w:rsid w:val="00B46C9F"/>
    <w:rsid w:val="00C279F5"/>
    <w:rsid w:val="00CE1CCA"/>
    <w:rsid w:val="00E429BD"/>
    <w:rsid w:val="00FE7C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849AA"/>
  <w15:chartTrackingRefBased/>
  <w15:docId w15:val="{DDACBE53-BC98-413E-8A99-4ACF7719C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next w:val="Standard"/>
    <w:link w:val="berschrift3Zchn"/>
    <w:uiPriority w:val="9"/>
    <w:semiHidden/>
    <w:unhideWhenUsed/>
    <w:qFormat/>
    <w:rsid w:val="004150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46C9F"/>
    <w:pPr>
      <w:spacing w:after="0" w:line="240" w:lineRule="auto"/>
    </w:pPr>
  </w:style>
  <w:style w:type="character" w:styleId="Hyperlink">
    <w:name w:val="Hyperlink"/>
    <w:basedOn w:val="Absatz-Standardschriftart"/>
    <w:uiPriority w:val="99"/>
    <w:unhideWhenUsed/>
    <w:rsid w:val="00CE1CCA"/>
    <w:rPr>
      <w:color w:val="0563C1" w:themeColor="hyperlink"/>
      <w:u w:val="single"/>
    </w:rPr>
  </w:style>
  <w:style w:type="paragraph" w:styleId="StandardWeb">
    <w:name w:val="Normal (Web)"/>
    <w:basedOn w:val="Standard"/>
    <w:uiPriority w:val="99"/>
    <w:semiHidden/>
    <w:unhideWhenUsed/>
    <w:rsid w:val="00191F52"/>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3Zchn">
    <w:name w:val="Überschrift 3 Zchn"/>
    <w:basedOn w:val="Absatz-Standardschriftart"/>
    <w:link w:val="berschrift3"/>
    <w:uiPriority w:val="9"/>
    <w:rsid w:val="0041504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440836">
      <w:bodyDiv w:val="1"/>
      <w:marLeft w:val="0"/>
      <w:marRight w:val="0"/>
      <w:marTop w:val="0"/>
      <w:marBottom w:val="0"/>
      <w:divBdr>
        <w:top w:val="none" w:sz="0" w:space="0" w:color="auto"/>
        <w:left w:val="none" w:sz="0" w:space="0" w:color="auto"/>
        <w:bottom w:val="none" w:sz="0" w:space="0" w:color="auto"/>
        <w:right w:val="none" w:sz="0" w:space="0" w:color="auto"/>
      </w:divBdr>
      <w:divsChild>
        <w:div w:id="1367755546">
          <w:marLeft w:val="0"/>
          <w:marRight w:val="0"/>
          <w:marTop w:val="0"/>
          <w:marBottom w:val="0"/>
          <w:divBdr>
            <w:top w:val="none" w:sz="0" w:space="0" w:color="auto"/>
            <w:left w:val="none" w:sz="0" w:space="0" w:color="auto"/>
            <w:bottom w:val="none" w:sz="0" w:space="0" w:color="auto"/>
            <w:right w:val="none" w:sz="0" w:space="0" w:color="auto"/>
          </w:divBdr>
        </w:div>
      </w:divsChild>
    </w:div>
    <w:div w:id="1141919302">
      <w:bodyDiv w:val="1"/>
      <w:marLeft w:val="0"/>
      <w:marRight w:val="0"/>
      <w:marTop w:val="0"/>
      <w:marBottom w:val="0"/>
      <w:divBdr>
        <w:top w:val="none" w:sz="0" w:space="0" w:color="auto"/>
        <w:left w:val="none" w:sz="0" w:space="0" w:color="auto"/>
        <w:bottom w:val="none" w:sz="0" w:space="0" w:color="auto"/>
        <w:right w:val="none" w:sz="0" w:space="0" w:color="auto"/>
      </w:divBdr>
    </w:div>
    <w:div w:id="168998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Emmersdorf_an_der_Donau" TargetMode="External"/><Relationship Id="rId3" Type="http://schemas.openxmlformats.org/officeDocument/2006/relationships/webSettings" Target="webSettings.xml"/><Relationship Id="rId7" Type="http://schemas.openxmlformats.org/officeDocument/2006/relationships/hyperlink" Target="https://de.wikipedia.org/wiki/Schloss_Lubereg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utsche-leuchtfeuer.de/ausland/pharos-alexandria.htm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www.leitheim-gedichte.de" TargetMode="External"/><Relationship Id="rId9" Type="http://schemas.openxmlformats.org/officeDocument/2006/relationships/hyperlink" Target="https://de.wikipedia.org/wiki/Fl%C3%B6%C3%9Fere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660</Words>
  <Characters>4162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8</cp:revision>
  <dcterms:created xsi:type="dcterms:W3CDTF">2025-09-02T13:41:00Z</dcterms:created>
  <dcterms:modified xsi:type="dcterms:W3CDTF">2025-09-02T15:21:00Z</dcterms:modified>
</cp:coreProperties>
</file>